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3"/>
        <w:tblW w:w="10173" w:type="dxa"/>
        <w:tblLook w:val="04A0" w:firstRow="1" w:lastRow="0" w:firstColumn="1" w:lastColumn="0" w:noHBand="0" w:noVBand="1"/>
      </w:tblPr>
      <w:tblGrid>
        <w:gridCol w:w="3936"/>
        <w:gridCol w:w="6237"/>
      </w:tblGrid>
      <w:tr w:rsidR="00757A5C" w:rsidRPr="00EC3CA9" w14:paraId="603EB365" w14:textId="77777777" w:rsidTr="00AC3DD8">
        <w:tc>
          <w:tcPr>
            <w:tcW w:w="3936" w:type="dxa"/>
            <w:shd w:val="clear" w:color="auto" w:fill="BFBFBF" w:themeFill="background1" w:themeFillShade="BF"/>
          </w:tcPr>
          <w:p w14:paraId="34A1DB68" w14:textId="77777777" w:rsidR="00B77CE9" w:rsidRPr="00EC3CA9" w:rsidRDefault="00B77CE9" w:rsidP="00B77CE9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EC3CA9">
              <w:rPr>
                <w:rFonts w:ascii="Times New Roman" w:hAnsi="Times New Roman" w:cs="Times New Roman"/>
                <w:sz w:val="36"/>
                <w:szCs w:val="36"/>
              </w:rPr>
              <w:t xml:space="preserve">Дисципліна </w:t>
            </w:r>
          </w:p>
        </w:tc>
        <w:tc>
          <w:tcPr>
            <w:tcW w:w="6237" w:type="dxa"/>
            <w:shd w:val="clear" w:color="auto" w:fill="BFBFBF" w:themeFill="background1" w:themeFillShade="BF"/>
          </w:tcPr>
          <w:p w14:paraId="406AE778" w14:textId="298364EC" w:rsidR="003108A1" w:rsidRPr="00EC3CA9" w:rsidRDefault="00671670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Системний аналіз</w:t>
            </w:r>
          </w:p>
        </w:tc>
      </w:tr>
      <w:tr w:rsidR="00757A5C" w:rsidRPr="00D11FFA" w14:paraId="4F5C327C" w14:textId="77777777" w:rsidTr="00EB5B51">
        <w:trPr>
          <w:trHeight w:val="250"/>
        </w:trPr>
        <w:tc>
          <w:tcPr>
            <w:tcW w:w="3936" w:type="dxa"/>
          </w:tcPr>
          <w:p w14:paraId="60750A7F" w14:textId="77777777" w:rsidR="00DB56EF" w:rsidRPr="00D11FFA" w:rsidRDefault="00DB56EF" w:rsidP="009D2A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1FFA">
              <w:rPr>
                <w:rFonts w:ascii="Times New Roman" w:hAnsi="Times New Roman" w:cs="Times New Roman"/>
                <w:sz w:val="24"/>
                <w:szCs w:val="24"/>
              </w:rPr>
              <w:t>Кафедра</w:t>
            </w:r>
          </w:p>
        </w:tc>
        <w:tc>
          <w:tcPr>
            <w:tcW w:w="6237" w:type="dxa"/>
          </w:tcPr>
          <w:p w14:paraId="05209E0E" w14:textId="77777777" w:rsidR="00DB56EF" w:rsidRPr="00D11FFA" w:rsidRDefault="00E559BE" w:rsidP="009D2A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Інформаційних технологій</w:t>
            </w:r>
            <w:r w:rsidR="00006CE8">
              <w:rPr>
                <w:rFonts w:ascii="Times New Roman" w:hAnsi="Times New Roman" w:cs="Times New Roman"/>
                <w:sz w:val="24"/>
                <w:szCs w:val="24"/>
              </w:rPr>
              <w:t xml:space="preserve"> та дизайну</w:t>
            </w:r>
          </w:p>
        </w:tc>
      </w:tr>
      <w:tr w:rsidR="00757A5C" w:rsidRPr="00EC3CA9" w14:paraId="53DE6836" w14:textId="77777777" w:rsidTr="00EB5B51">
        <w:trPr>
          <w:trHeight w:val="250"/>
        </w:trPr>
        <w:tc>
          <w:tcPr>
            <w:tcW w:w="3936" w:type="dxa"/>
          </w:tcPr>
          <w:p w14:paraId="1F09B01E" w14:textId="77777777" w:rsidR="00EC3CA9" w:rsidRPr="00EC3CA9" w:rsidRDefault="00EC3CA9" w:rsidP="009D2A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Факультет</w:t>
            </w:r>
          </w:p>
        </w:tc>
        <w:tc>
          <w:tcPr>
            <w:tcW w:w="6237" w:type="dxa"/>
          </w:tcPr>
          <w:p w14:paraId="51B6260B" w14:textId="77777777" w:rsidR="00EC3CA9" w:rsidRPr="00EC3CA9" w:rsidRDefault="00EC3CA9" w:rsidP="009D2A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Факультет управління і технологій</w:t>
            </w:r>
          </w:p>
        </w:tc>
      </w:tr>
      <w:tr w:rsidR="00757A5C" w:rsidRPr="00EC3CA9" w14:paraId="5EA43827" w14:textId="77777777" w:rsidTr="00EC3CA9">
        <w:trPr>
          <w:trHeight w:val="268"/>
        </w:trPr>
        <w:tc>
          <w:tcPr>
            <w:tcW w:w="3936" w:type="dxa"/>
          </w:tcPr>
          <w:p w14:paraId="1650AEE5" w14:textId="77777777" w:rsidR="00EC3CA9" w:rsidRPr="00EC3CA9" w:rsidRDefault="00EC3CA9" w:rsidP="00572B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 xml:space="preserve">Рівень ВО </w:t>
            </w:r>
          </w:p>
        </w:tc>
        <w:tc>
          <w:tcPr>
            <w:tcW w:w="6237" w:type="dxa"/>
          </w:tcPr>
          <w:p w14:paraId="30524169" w14:textId="77777777" w:rsidR="00EC3CA9" w:rsidRPr="00EC3CA9" w:rsidRDefault="00D20C7E" w:rsidP="00D20C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Перший</w:t>
            </w:r>
            <w:r w:rsidR="00EC3CA9" w:rsidRPr="00EC3CA9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бакалаврський</w:t>
            </w:r>
            <w:proofErr w:type="spellEnd"/>
            <w:r w:rsidR="00EC3CA9" w:rsidRPr="00EC3CA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757A5C" w:rsidRPr="00EC3CA9" w14:paraId="307CB884" w14:textId="77777777" w:rsidTr="00EC3CA9">
        <w:tc>
          <w:tcPr>
            <w:tcW w:w="3936" w:type="dxa"/>
          </w:tcPr>
          <w:p w14:paraId="5D0B164B" w14:textId="77777777" w:rsidR="00EC3CA9" w:rsidRPr="00EC3CA9" w:rsidRDefault="00EC3CA9" w:rsidP="00572B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Семестр</w:t>
            </w:r>
          </w:p>
        </w:tc>
        <w:tc>
          <w:tcPr>
            <w:tcW w:w="6237" w:type="dxa"/>
          </w:tcPr>
          <w:p w14:paraId="0D632B31" w14:textId="77777777" w:rsidR="00EC3CA9" w:rsidRPr="00EC3CA9" w:rsidRDefault="007A6C19" w:rsidP="00572B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757A5C" w:rsidRPr="00D11FFA" w14:paraId="4CF964F5" w14:textId="77777777" w:rsidTr="00AC3DD8">
        <w:tc>
          <w:tcPr>
            <w:tcW w:w="3936" w:type="dxa"/>
          </w:tcPr>
          <w:p w14:paraId="3BBF5EE5" w14:textId="77777777" w:rsidR="00DB56EF" w:rsidRPr="00EC3CA9" w:rsidRDefault="00DB56EF" w:rsidP="00B77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Дисципліни, знання</w:t>
            </w:r>
            <w:r w:rsidRPr="00EC3CA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з</w:t>
            </w: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 xml:space="preserve"> яких необхідні для вивчення даного предмету</w:t>
            </w:r>
          </w:p>
        </w:tc>
        <w:tc>
          <w:tcPr>
            <w:tcW w:w="6237" w:type="dxa"/>
          </w:tcPr>
          <w:p w14:paraId="37A840D9" w14:textId="77777777" w:rsidR="00EC3CA9" w:rsidRDefault="006B22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Основи програмування</w:t>
            </w:r>
          </w:p>
          <w:p w14:paraId="4CCC8D83" w14:textId="77777777" w:rsidR="00A0333B" w:rsidRDefault="00F362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Основи програмної інженерії</w:t>
            </w:r>
          </w:p>
          <w:p w14:paraId="5E5DBBC5" w14:textId="77777777" w:rsidR="00534D7D" w:rsidRPr="00EC3CA9" w:rsidRDefault="00A0333B" w:rsidP="00C435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</w:t>
            </w:r>
            <w:r w:rsidRPr="00D5131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’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єктно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-орієнтоване програмування</w:t>
            </w:r>
          </w:p>
        </w:tc>
      </w:tr>
      <w:tr w:rsidR="00757A5C" w:rsidRPr="00D11FFA" w14:paraId="1170D258" w14:textId="77777777" w:rsidTr="00AC3DD8">
        <w:tc>
          <w:tcPr>
            <w:tcW w:w="3936" w:type="dxa"/>
          </w:tcPr>
          <w:p w14:paraId="16A2F687" w14:textId="77777777" w:rsidR="00DB56EF" w:rsidRPr="00D11FFA" w:rsidRDefault="00DB56EF" w:rsidP="00B77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Теми дисципліни</w:t>
            </w:r>
          </w:p>
        </w:tc>
        <w:tc>
          <w:tcPr>
            <w:tcW w:w="6237" w:type="dxa"/>
          </w:tcPr>
          <w:p w14:paraId="04D865A0" w14:textId="77777777" w:rsidR="00F36251" w:rsidRPr="00F36251" w:rsidRDefault="00F36251" w:rsidP="00F362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6251">
              <w:rPr>
                <w:rFonts w:ascii="Times New Roman" w:hAnsi="Times New Roman" w:cs="Times New Roman"/>
                <w:sz w:val="24"/>
                <w:szCs w:val="24"/>
              </w:rPr>
              <w:t>Тема 1. Системний аналіз. Основні визначення.</w:t>
            </w:r>
          </w:p>
          <w:p w14:paraId="7CBF50A9" w14:textId="77777777" w:rsidR="00F36251" w:rsidRPr="00F36251" w:rsidRDefault="00F36251" w:rsidP="00F362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6251">
              <w:rPr>
                <w:rFonts w:ascii="Times New Roman" w:hAnsi="Times New Roman" w:cs="Times New Roman"/>
                <w:sz w:val="24"/>
                <w:szCs w:val="24"/>
              </w:rPr>
              <w:t>Тема 2. Класифікація та властивості систем</w:t>
            </w:r>
          </w:p>
          <w:p w14:paraId="528663AC" w14:textId="77777777" w:rsidR="00F36251" w:rsidRPr="00F36251" w:rsidRDefault="00F36251" w:rsidP="00F362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6251">
              <w:rPr>
                <w:rFonts w:ascii="Times New Roman" w:hAnsi="Times New Roman" w:cs="Times New Roman"/>
                <w:sz w:val="24"/>
                <w:szCs w:val="24"/>
              </w:rPr>
              <w:t>Тема 3. Системний аналіз та моделювання</w:t>
            </w:r>
          </w:p>
          <w:p w14:paraId="08AA9621" w14:textId="77777777" w:rsidR="00F36251" w:rsidRPr="00F36251" w:rsidRDefault="00F36251" w:rsidP="00F362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6251">
              <w:rPr>
                <w:rFonts w:ascii="Times New Roman" w:hAnsi="Times New Roman" w:cs="Times New Roman"/>
                <w:sz w:val="24"/>
                <w:szCs w:val="24"/>
              </w:rPr>
              <w:t>Тема 4. Аналіз та синтез в системних дослідженнях</w:t>
            </w:r>
          </w:p>
          <w:p w14:paraId="134E1EE5" w14:textId="77777777" w:rsidR="00F36251" w:rsidRPr="00F36251" w:rsidRDefault="00F36251" w:rsidP="00F362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6251">
              <w:rPr>
                <w:rFonts w:ascii="Times New Roman" w:hAnsi="Times New Roman" w:cs="Times New Roman"/>
                <w:sz w:val="24"/>
                <w:szCs w:val="24"/>
              </w:rPr>
              <w:t>Тема 5. Методи аналізу ієрархій</w:t>
            </w:r>
          </w:p>
          <w:p w14:paraId="370405CB" w14:textId="77777777" w:rsidR="00F36251" w:rsidRPr="00F36251" w:rsidRDefault="00F36251" w:rsidP="00F362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6251">
              <w:rPr>
                <w:rFonts w:ascii="Times New Roman" w:hAnsi="Times New Roman" w:cs="Times New Roman"/>
                <w:sz w:val="24"/>
                <w:szCs w:val="24"/>
              </w:rPr>
              <w:t>Тема 6. Методи дерева цілей, функціонального аналізу та експертних оцінок</w:t>
            </w:r>
          </w:p>
          <w:p w14:paraId="305F04FA" w14:textId="77777777" w:rsidR="00F36251" w:rsidRPr="00F36251" w:rsidRDefault="00F36251" w:rsidP="00F362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6251">
              <w:rPr>
                <w:rFonts w:ascii="Times New Roman" w:hAnsi="Times New Roman" w:cs="Times New Roman"/>
                <w:sz w:val="24"/>
                <w:szCs w:val="24"/>
              </w:rPr>
              <w:t>Тема 7. Аналіз процесів функціонування систем</w:t>
            </w:r>
          </w:p>
          <w:p w14:paraId="484EC88E" w14:textId="77777777" w:rsidR="00DB56EF" w:rsidRPr="00D11FFA" w:rsidRDefault="00F36251" w:rsidP="00F362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6251">
              <w:rPr>
                <w:rFonts w:ascii="Times New Roman" w:hAnsi="Times New Roman" w:cs="Times New Roman"/>
                <w:sz w:val="24"/>
                <w:szCs w:val="24"/>
              </w:rPr>
              <w:t>Тема 8. Системний аналіз та проектування інформаційних систем</w:t>
            </w:r>
          </w:p>
        </w:tc>
      </w:tr>
      <w:tr w:rsidR="00757A5C" w:rsidRPr="00D11FFA" w14:paraId="740E9ADB" w14:textId="77777777" w:rsidTr="00AC3DD8">
        <w:tc>
          <w:tcPr>
            <w:tcW w:w="3936" w:type="dxa"/>
          </w:tcPr>
          <w:p w14:paraId="30423CE2" w14:textId="77777777" w:rsidR="00DB56EF" w:rsidRPr="00EC3CA9" w:rsidRDefault="00DB56EF" w:rsidP="00A668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Чому це цікаво/треба вивчити</w:t>
            </w:r>
          </w:p>
        </w:tc>
        <w:tc>
          <w:tcPr>
            <w:tcW w:w="6237" w:type="dxa"/>
          </w:tcPr>
          <w:p w14:paraId="78266571" w14:textId="77777777" w:rsidR="00DB56EF" w:rsidRPr="00167657" w:rsidRDefault="00DB56EF" w:rsidP="00F362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 xml:space="preserve">Вивчення </w:t>
            </w:r>
            <w:r w:rsidR="00AE58C7">
              <w:rPr>
                <w:rFonts w:ascii="Times New Roman" w:hAnsi="Times New Roman" w:cs="Times New Roman"/>
                <w:sz w:val="24"/>
                <w:szCs w:val="24"/>
              </w:rPr>
              <w:t>дисципліни «</w:t>
            </w:r>
            <w:r w:rsidR="00F36251">
              <w:rPr>
                <w:rFonts w:ascii="Times New Roman" w:hAnsi="Times New Roman" w:cs="Times New Roman"/>
                <w:sz w:val="24"/>
                <w:szCs w:val="24"/>
              </w:rPr>
              <w:t>Системний аналіз</w:t>
            </w:r>
            <w:r w:rsidR="00AE58C7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="00AE58C7" w:rsidRPr="006B2256">
              <w:rPr>
                <w:rFonts w:ascii="Times New Roman" w:hAnsi="Times New Roman" w:cs="Times New Roman"/>
                <w:sz w:val="24"/>
                <w:szCs w:val="24"/>
              </w:rPr>
              <w:t xml:space="preserve">дасть можливість </w:t>
            </w:r>
            <w:r w:rsidR="00F36251">
              <w:rPr>
                <w:rFonts w:ascii="Times New Roman" w:hAnsi="Times New Roman" w:cs="Times New Roman"/>
                <w:sz w:val="24"/>
                <w:szCs w:val="24"/>
              </w:rPr>
              <w:t>здійснювати системний аналіз складних систем</w:t>
            </w:r>
            <w:r w:rsidR="006B2256" w:rsidRPr="006B225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6B22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36251">
              <w:rPr>
                <w:rFonts w:ascii="Times New Roman" w:hAnsi="Times New Roman" w:cs="Times New Roman"/>
                <w:sz w:val="24"/>
                <w:szCs w:val="24"/>
              </w:rPr>
              <w:t xml:space="preserve">виконуючи декомпозицію складних задач, </w:t>
            </w:r>
            <w:r w:rsidR="006B2256">
              <w:rPr>
                <w:rFonts w:ascii="Times New Roman" w:hAnsi="Times New Roman" w:cs="Times New Roman"/>
                <w:sz w:val="24"/>
                <w:szCs w:val="24"/>
              </w:rPr>
              <w:t xml:space="preserve">використовуючи </w:t>
            </w:r>
            <w:r w:rsidR="00F36251">
              <w:rPr>
                <w:rFonts w:ascii="Times New Roman" w:hAnsi="Times New Roman" w:cs="Times New Roman"/>
                <w:sz w:val="24"/>
                <w:szCs w:val="24"/>
              </w:rPr>
              <w:t>методи аналізу ієрархій та дерева цілей</w:t>
            </w:r>
            <w:r w:rsidR="006B225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757A5C" w:rsidRPr="00D11FFA" w14:paraId="2A0EE01C" w14:textId="77777777" w:rsidTr="00AC3DD8">
        <w:tc>
          <w:tcPr>
            <w:tcW w:w="3936" w:type="dxa"/>
          </w:tcPr>
          <w:p w14:paraId="6F57B8AB" w14:textId="77777777" w:rsidR="00DB56EF" w:rsidRPr="00D11FFA" w:rsidRDefault="00DB56EF" w:rsidP="00B77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1FFA">
              <w:rPr>
                <w:rFonts w:ascii="Times New Roman" w:hAnsi="Times New Roman" w:cs="Times New Roman"/>
                <w:sz w:val="24"/>
                <w:szCs w:val="24"/>
              </w:rPr>
              <w:t>Семестровий контроль</w:t>
            </w:r>
          </w:p>
        </w:tc>
        <w:tc>
          <w:tcPr>
            <w:tcW w:w="6237" w:type="dxa"/>
          </w:tcPr>
          <w:p w14:paraId="135474BB" w14:textId="77777777" w:rsidR="00DB56EF" w:rsidRPr="00D11FFA" w:rsidRDefault="00DB56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1FFA">
              <w:rPr>
                <w:rFonts w:ascii="Times New Roman" w:hAnsi="Times New Roman" w:cs="Times New Roman"/>
                <w:sz w:val="24"/>
                <w:szCs w:val="24"/>
              </w:rPr>
              <w:t>залік</w:t>
            </w:r>
            <w:r w:rsidR="00E559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14:paraId="17B8522A" w14:textId="77777777" w:rsidR="007B7F30" w:rsidRDefault="00C03331">
      <w:pPr>
        <w:rPr>
          <w:rFonts w:ascii="Times New Roman" w:hAnsi="Times New Roman" w:cs="Times New Roman"/>
        </w:rPr>
      </w:pPr>
    </w:p>
    <w:p w14:paraId="1534CD62" w14:textId="77777777" w:rsidR="00167657" w:rsidRPr="00B77CE9" w:rsidRDefault="00167657">
      <w:pPr>
        <w:rPr>
          <w:rFonts w:ascii="Times New Roman" w:hAnsi="Times New Roman" w:cs="Times New Roman"/>
        </w:rPr>
      </w:pPr>
    </w:p>
    <w:sectPr w:rsidR="00167657" w:rsidRPr="00B77CE9" w:rsidSect="00F31B04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427071"/>
    <w:multiLevelType w:val="hybridMultilevel"/>
    <w:tmpl w:val="C81ECEDA"/>
    <w:lvl w:ilvl="0" w:tplc="3182A88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4B654F2"/>
    <w:multiLevelType w:val="hybridMultilevel"/>
    <w:tmpl w:val="16A29D82"/>
    <w:lvl w:ilvl="0" w:tplc="D8E20A8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755246585">
    <w:abstractNumId w:val="1"/>
  </w:num>
  <w:num w:numId="2" w16cid:durableId="17537730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2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77CE9"/>
    <w:rsid w:val="00006CE8"/>
    <w:rsid w:val="00007D8C"/>
    <w:rsid w:val="000558EE"/>
    <w:rsid w:val="000E09FF"/>
    <w:rsid w:val="0010500D"/>
    <w:rsid w:val="00167657"/>
    <w:rsid w:val="001B5AD5"/>
    <w:rsid w:val="00270F18"/>
    <w:rsid w:val="002A12BA"/>
    <w:rsid w:val="002E7011"/>
    <w:rsid w:val="003108A1"/>
    <w:rsid w:val="00345D0E"/>
    <w:rsid w:val="003C1F19"/>
    <w:rsid w:val="003F4F2F"/>
    <w:rsid w:val="00406D0E"/>
    <w:rsid w:val="00441317"/>
    <w:rsid w:val="004D35F5"/>
    <w:rsid w:val="005048FE"/>
    <w:rsid w:val="00534D7D"/>
    <w:rsid w:val="00597567"/>
    <w:rsid w:val="00640EED"/>
    <w:rsid w:val="00671670"/>
    <w:rsid w:val="006B2256"/>
    <w:rsid w:val="006B244E"/>
    <w:rsid w:val="00757A5C"/>
    <w:rsid w:val="007A6C19"/>
    <w:rsid w:val="007C0753"/>
    <w:rsid w:val="00871EB3"/>
    <w:rsid w:val="008857AE"/>
    <w:rsid w:val="008B2E75"/>
    <w:rsid w:val="00907177"/>
    <w:rsid w:val="00A0333B"/>
    <w:rsid w:val="00A1498E"/>
    <w:rsid w:val="00AC3DD8"/>
    <w:rsid w:val="00AE58C7"/>
    <w:rsid w:val="00B61B3C"/>
    <w:rsid w:val="00B77421"/>
    <w:rsid w:val="00B77CE9"/>
    <w:rsid w:val="00B81C39"/>
    <w:rsid w:val="00C03331"/>
    <w:rsid w:val="00C435E3"/>
    <w:rsid w:val="00CC1C28"/>
    <w:rsid w:val="00CC4693"/>
    <w:rsid w:val="00D11FFA"/>
    <w:rsid w:val="00D20C7E"/>
    <w:rsid w:val="00D51312"/>
    <w:rsid w:val="00DB40D3"/>
    <w:rsid w:val="00DB56EF"/>
    <w:rsid w:val="00E37563"/>
    <w:rsid w:val="00E52514"/>
    <w:rsid w:val="00E559BE"/>
    <w:rsid w:val="00E64941"/>
    <w:rsid w:val="00EB5B51"/>
    <w:rsid w:val="00EC3CA9"/>
    <w:rsid w:val="00EE1E2E"/>
    <w:rsid w:val="00EF5164"/>
    <w:rsid w:val="00F31B04"/>
    <w:rsid w:val="00F36251"/>
    <w:rsid w:val="00FE18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CA99B5"/>
  <w15:docId w15:val="{8FE1A013-3D55-C24D-A9ED-A3F339223E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31B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77C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Emphasis"/>
    <w:basedOn w:val="a0"/>
    <w:uiPriority w:val="20"/>
    <w:qFormat/>
    <w:rsid w:val="00597567"/>
    <w:rPr>
      <w:i/>
      <w:iCs/>
    </w:rPr>
  </w:style>
  <w:style w:type="paragraph" w:customStyle="1" w:styleId="FR5">
    <w:name w:val="FR5"/>
    <w:rsid w:val="006B244E"/>
    <w:pPr>
      <w:widowControl w:val="0"/>
      <w:autoSpaceDE w:val="0"/>
      <w:autoSpaceDN w:val="0"/>
      <w:adjustRightInd w:val="0"/>
      <w:spacing w:after="0" w:line="340" w:lineRule="auto"/>
      <w:ind w:firstLine="720"/>
      <w:jc w:val="both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6B244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146</Words>
  <Characters>838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жменька</dc:creator>
  <cp:lastModifiedBy>Microsoft Office User</cp:lastModifiedBy>
  <cp:revision>7</cp:revision>
  <dcterms:created xsi:type="dcterms:W3CDTF">2020-03-31T13:43:00Z</dcterms:created>
  <dcterms:modified xsi:type="dcterms:W3CDTF">2022-04-20T19:32:00Z</dcterms:modified>
</cp:coreProperties>
</file>